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center"/>
        <w:rPr>
          <w:rFonts w:hint="eastAsia" w:ascii="仿宋" w:hAnsi="仿宋" w:eastAsia="仿宋" w:cs="仿宋"/>
          <w:b/>
          <w:bCs/>
          <w:i w:val="0"/>
          <w:iCs w:val="0"/>
          <w:caps w:val="0"/>
          <w:color w:val="333333"/>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center"/>
        <w:rPr>
          <w:rFonts w:hint="eastAsia" w:ascii="仿宋" w:hAnsi="仿宋" w:eastAsia="仿宋" w:cs="仿宋"/>
          <w:b/>
          <w:bCs/>
          <w:i w:val="0"/>
          <w:iCs w:val="0"/>
          <w:caps w:val="0"/>
          <w:color w:val="333333"/>
          <w:spacing w:val="0"/>
          <w:sz w:val="44"/>
          <w:szCs w:val="44"/>
          <w:shd w:val="clear" w:fill="FFFFFF"/>
        </w:rPr>
      </w:pPr>
      <w:r>
        <w:rPr>
          <w:rFonts w:hint="eastAsia" w:ascii="仿宋" w:hAnsi="仿宋" w:eastAsia="仿宋" w:cs="仿宋"/>
          <w:b/>
          <w:bCs/>
          <w:i w:val="0"/>
          <w:iCs w:val="0"/>
          <w:caps w:val="0"/>
          <w:color w:val="333333"/>
          <w:spacing w:val="0"/>
          <w:sz w:val="44"/>
          <w:szCs w:val="44"/>
          <w:shd w:val="clear" w:fill="FFFFFF"/>
          <w:lang w:eastAsia="zh-CN"/>
        </w:rPr>
        <w:t>郏县</w:t>
      </w:r>
      <w:r>
        <w:rPr>
          <w:rFonts w:hint="eastAsia" w:ascii="仿宋" w:hAnsi="仿宋" w:eastAsia="仿宋" w:cs="仿宋"/>
          <w:b/>
          <w:bCs/>
          <w:i w:val="0"/>
          <w:iCs w:val="0"/>
          <w:caps w:val="0"/>
          <w:color w:val="333333"/>
          <w:spacing w:val="0"/>
          <w:sz w:val="44"/>
          <w:szCs w:val="44"/>
          <w:shd w:val="clear" w:fill="FFFFFF"/>
        </w:rPr>
        <w:t>预算绩效管理工作开展情况说明</w:t>
      </w: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在省市财政的指导下，在县委、县政府和局党组的领导下，</w:t>
      </w:r>
      <w:r>
        <w:rPr>
          <w:rFonts w:hint="eastAsia" w:ascii="仿宋" w:hAnsi="仿宋" w:eastAsia="仿宋" w:cs="仿宋"/>
          <w:sz w:val="32"/>
          <w:szCs w:val="32"/>
        </w:rPr>
        <w:t>按照</w:t>
      </w:r>
      <w:r>
        <w:rPr>
          <w:rFonts w:hint="eastAsia" w:ascii="仿宋" w:hAnsi="仿宋" w:eastAsia="仿宋" w:cs="仿宋"/>
          <w:sz w:val="32"/>
          <w:szCs w:val="32"/>
          <w:lang w:val="en-US" w:eastAsia="zh-CN"/>
        </w:rPr>
        <w:t>中共中央 国务院《关于全面实施预算绩效管理的意见》和中共河南省委 河南省人民政府《关于全面实施预算绩效管理的实施意见》</w:t>
      </w:r>
      <w:r>
        <w:rPr>
          <w:rFonts w:hint="eastAsia" w:ascii="仿宋" w:hAnsi="仿宋" w:eastAsia="仿宋" w:cs="仿宋"/>
          <w:sz w:val="32"/>
          <w:szCs w:val="32"/>
        </w:rPr>
        <w:t>的文件要求，</w:t>
      </w:r>
      <w:r>
        <w:rPr>
          <w:rFonts w:hint="eastAsia" w:ascii="仿宋" w:hAnsi="仿宋" w:eastAsia="仿宋" w:cs="仿宋"/>
          <w:sz w:val="32"/>
          <w:szCs w:val="32"/>
          <w:lang w:eastAsia="zh-CN"/>
        </w:rPr>
        <w:t>郏县财政局</w:t>
      </w:r>
      <w:r>
        <w:rPr>
          <w:rFonts w:hint="eastAsia" w:ascii="仿宋" w:hAnsi="仿宋" w:eastAsia="仿宋" w:cs="仿宋"/>
          <w:sz w:val="32"/>
          <w:szCs w:val="32"/>
        </w:rPr>
        <w:t>高度重视</w:t>
      </w:r>
      <w:r>
        <w:rPr>
          <w:rFonts w:hint="eastAsia" w:ascii="仿宋" w:hAnsi="仿宋" w:eastAsia="仿宋" w:cs="仿宋"/>
          <w:sz w:val="32"/>
          <w:szCs w:val="32"/>
          <w:lang w:eastAsia="zh-CN"/>
        </w:rPr>
        <w:t>，并积极推进全面实施预算</w:t>
      </w:r>
      <w:r>
        <w:rPr>
          <w:rFonts w:hint="eastAsia" w:ascii="仿宋" w:hAnsi="仿宋" w:eastAsia="仿宋" w:cs="仿宋"/>
          <w:sz w:val="32"/>
          <w:szCs w:val="32"/>
        </w:rPr>
        <w:t>绩效管理</w:t>
      </w:r>
      <w:r>
        <w:rPr>
          <w:rFonts w:hint="eastAsia" w:ascii="仿宋" w:hAnsi="仿宋" w:eastAsia="仿宋" w:cs="仿宋"/>
          <w:sz w:val="32"/>
          <w:szCs w:val="32"/>
          <w:lang w:eastAsia="zh-CN"/>
        </w:rPr>
        <w:t>各项重点</w:t>
      </w:r>
      <w:r>
        <w:rPr>
          <w:rFonts w:hint="eastAsia" w:ascii="仿宋" w:hAnsi="仿宋" w:eastAsia="仿宋" w:cs="仿宋"/>
          <w:sz w:val="32"/>
          <w:szCs w:val="32"/>
        </w:rPr>
        <w:t>工作，现将</w:t>
      </w:r>
      <w:r>
        <w:rPr>
          <w:rFonts w:hint="eastAsia" w:ascii="仿宋" w:hAnsi="仿宋" w:eastAsia="仿宋" w:cs="仿宋"/>
          <w:sz w:val="32"/>
          <w:szCs w:val="32"/>
          <w:lang w:eastAsia="zh-CN"/>
        </w:rPr>
        <w:t>工作开展情况</w:t>
      </w:r>
      <w:r>
        <w:rPr>
          <w:rFonts w:hint="eastAsia" w:ascii="仿宋" w:hAnsi="仿宋" w:eastAsia="仿宋" w:cs="仿宋"/>
          <w:sz w:val="32"/>
          <w:szCs w:val="32"/>
        </w:rPr>
        <w:t>总结如下：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一、完善绩效管理制度体系建设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坚持把制度建设放在突出位置上大力推进。我局根据中共中央国务院《关于全面实施预算绩效管理的意见》、中共河南省委河南省人民政府《关于全面实施预算绩效管理的实施意见》和文件精神，借鉴相关市县经验并结合我县实际，草拟了郏县县委、县人民政府《关于全面实施预算绩效管理的实施方案》、制定并出台了《郏县财政局关于引发&lt;家县县级预算绩效管理办法&gt;的通知》（郏财字【2021】106号）、《郏县财政局关于印发&lt;郏县县级预算项目政策事前绩效评估管理办法&gt;等6个办法的通知》（郏财字【2021】107号）、《关于印发&lt;郏县财政局预算绩效管理内部工作规程&gt;的通知》（郏财字【2021】112号）三个文件，初步形成涵盖“事前-事中-事后”的绩效管理制度体系，通过建设完善对绩效目标申报、绩效监控、单位自评、部门评价和财政重点评价等操作流程、方式方法的相应制度规定,推进绩效管理全过程闭环机制构建，为全面实施预算绩效管理工作奠定制度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二、着力提升工作人员业务能力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为加快推进预算绩效管理工作落到实处，同时避免干部职工在工作过程中落入“本领恐慌、本领不足、本领落后”的窠臼，提升工作人员的业务能力是关键。为此，2021年3月，我局组织相关业务科室及部门和预算单位共计80人，进行了绩效管理业务知识培训，提升绩效意识，增强业务能力，为全面实施预算绩效管理工作夯实人员基础。2021年9月，组织开展了全县预算管理一体化工作暨业务培训会，对县、乡预算单位财务人员和本单位各业务股室负责人及经办人员进行预算绩效一体化系统相关使用及预算绩效业务技能培训，进一步推进全面实施预算绩效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三、构建预算绩效管理一体化机制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健全完善单位自评、部门评价和财政评价三级分层次评价管理机制，推进绩效评价管理向纵深拓展。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一是组织开展并</w:t>
      </w:r>
      <w:r>
        <w:rPr>
          <w:rFonts w:hint="eastAsia" w:ascii="仿宋" w:hAnsi="仿宋" w:eastAsia="仿宋" w:cs="仿宋"/>
          <w:sz w:val="32"/>
          <w:szCs w:val="32"/>
          <w:lang w:val="en-US" w:eastAsia="zh-CN"/>
        </w:rPr>
        <w:t>完成了全县62个部门2019-2021年度重点项目和整体部门的绩效目标设置工作，并在政府网站公开。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二是组织开展对全县</w:t>
      </w:r>
      <w:r>
        <w:rPr>
          <w:rFonts w:hint="eastAsia" w:ascii="仿宋" w:hAnsi="仿宋" w:eastAsia="仿宋" w:cs="仿宋"/>
          <w:sz w:val="32"/>
          <w:szCs w:val="32"/>
          <w:lang w:val="en-US" w:eastAsia="zh-CN"/>
        </w:rPr>
        <w:t>2020年103个扶贫项目，涉及6748.37万元资金的绩效自评工作，确保对扶贫项目资金绩效自评工作深入开展，切实严格按照要求稳步推进，使有限的资金发挥出最大效益。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三是组织开展</w:t>
      </w:r>
      <w:r>
        <w:rPr>
          <w:rFonts w:hint="eastAsia" w:ascii="仿宋" w:hAnsi="仿宋" w:eastAsia="仿宋" w:cs="仿宋"/>
          <w:sz w:val="32"/>
          <w:szCs w:val="32"/>
          <w:lang w:eastAsia="zh-CN"/>
        </w:rPr>
        <w:t>对</w:t>
      </w:r>
      <w:r>
        <w:rPr>
          <w:rFonts w:hint="eastAsia" w:ascii="仿宋" w:hAnsi="仿宋" w:eastAsia="仿宋" w:cs="仿宋"/>
          <w:sz w:val="32"/>
          <w:szCs w:val="32"/>
          <w:lang w:val="en-US" w:eastAsia="zh-CN"/>
        </w:rPr>
        <w:t>2020年所有财政项目的</w:t>
      </w:r>
      <w:r>
        <w:rPr>
          <w:rFonts w:hint="eastAsia" w:ascii="仿宋" w:hAnsi="仿宋" w:eastAsia="仿宋" w:cs="仿宋"/>
          <w:sz w:val="32"/>
          <w:szCs w:val="32"/>
          <w:lang w:eastAsia="zh-CN"/>
        </w:rPr>
        <w:t>财政重点评价工作，包括</w:t>
      </w:r>
      <w:r>
        <w:rPr>
          <w:rFonts w:hint="eastAsia" w:ascii="仿宋" w:hAnsi="仿宋" w:eastAsia="仿宋" w:cs="仿宋"/>
          <w:sz w:val="32"/>
          <w:szCs w:val="32"/>
          <w:lang w:val="en-US" w:eastAsia="zh-CN"/>
        </w:rPr>
        <w:t>对2020年义务教育薄弱环节改善与能力提升项目，2020年支持学前教育发展项目。通过重点评价，进一步规范和加强专项资金管理，提高财政资金使用效益，保证了项目评价的客观、公平、公证。</w:t>
      </w:r>
      <w:r>
        <w:rPr>
          <w:rFonts w:hint="eastAsia" w:ascii="仿宋" w:hAnsi="仿宋" w:eastAsia="仿宋" w:cs="仿宋"/>
          <w:sz w:val="32"/>
          <w:szCs w:val="32"/>
        </w:rPr>
        <w:t>评价结果显示各预算单位的项目均已基本完工，项目实施的经济、社会、生态效益慢慢显现，群众满意度较高。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四是组织全县</w:t>
      </w:r>
      <w:r>
        <w:rPr>
          <w:rFonts w:hint="eastAsia" w:ascii="仿宋" w:hAnsi="仿宋" w:eastAsia="仿宋" w:cs="仿宋"/>
          <w:sz w:val="32"/>
          <w:szCs w:val="32"/>
          <w:lang w:val="en-US" w:eastAsia="zh-CN"/>
        </w:rPr>
        <w:t>62个预算单位，</w:t>
      </w:r>
      <w:r>
        <w:rPr>
          <w:rFonts w:hint="eastAsia" w:ascii="仿宋" w:hAnsi="仿宋" w:eastAsia="仿宋" w:cs="仿宋"/>
          <w:sz w:val="32"/>
          <w:szCs w:val="32"/>
          <w:lang w:eastAsia="zh-CN"/>
        </w:rPr>
        <w:t>开展</w:t>
      </w:r>
      <w:r>
        <w:rPr>
          <w:rFonts w:hint="eastAsia" w:ascii="仿宋" w:hAnsi="仿宋" w:eastAsia="仿宋" w:cs="仿宋"/>
          <w:sz w:val="32"/>
          <w:szCs w:val="32"/>
          <w:lang w:val="en-US" w:eastAsia="zh-CN"/>
        </w:rPr>
        <w:t>2021年1-7月部门整体绩效及重点项目绩效监控工作、2021年度部门整体绩效及重点项目绩效监控工作，填写绩效监控表并形成绩效监控自评报告。对县级财政预算重点项目，邀请第三方开展重点项目绩效评价及监控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五是组织开展</w:t>
      </w:r>
      <w:r>
        <w:rPr>
          <w:rFonts w:hint="eastAsia" w:ascii="仿宋" w:hAnsi="仿宋" w:eastAsia="仿宋" w:cs="仿宋"/>
          <w:sz w:val="32"/>
          <w:szCs w:val="32"/>
          <w:lang w:eastAsia="zh-CN"/>
        </w:rPr>
        <w:t>对</w:t>
      </w:r>
      <w:r>
        <w:rPr>
          <w:rFonts w:hint="eastAsia" w:ascii="仿宋" w:hAnsi="仿宋" w:eastAsia="仿宋" w:cs="仿宋"/>
          <w:sz w:val="32"/>
          <w:szCs w:val="32"/>
          <w:lang w:val="en-US" w:eastAsia="zh-CN"/>
        </w:rPr>
        <w:t>2020年度涉及民生、园林、养护、养老、城市建设等5个</w:t>
      </w:r>
      <w:r>
        <w:rPr>
          <w:rFonts w:hint="eastAsia" w:ascii="仿宋" w:hAnsi="仿宋" w:eastAsia="仿宋" w:cs="仿宋"/>
          <w:sz w:val="32"/>
          <w:szCs w:val="32"/>
          <w:lang w:eastAsia="zh-CN"/>
        </w:rPr>
        <w:t>重点项目和一个整体部门财政重点评价工作</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六是组织各预算单位填报预算绩效一体化系统内绩效模块内容，对填报过程中遇到的问题进行讨论指导，并对各预算单位填报的2022年度项目绩效目标等内容进行审核。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七是重视</w:t>
      </w:r>
      <w:r>
        <w:rPr>
          <w:rFonts w:hint="eastAsia" w:ascii="仿宋" w:hAnsi="仿宋" w:eastAsia="仿宋" w:cs="仿宋"/>
          <w:sz w:val="32"/>
          <w:szCs w:val="32"/>
          <w:lang w:val="en-US" w:eastAsia="zh-CN"/>
        </w:rPr>
        <w:t>绩效评价结果应用。</w:t>
      </w:r>
      <w:r>
        <w:rPr>
          <w:rFonts w:hint="eastAsia" w:ascii="仿宋" w:hAnsi="仿宋" w:eastAsia="仿宋" w:cs="仿宋"/>
          <w:sz w:val="32"/>
          <w:szCs w:val="32"/>
          <w:lang w:eastAsia="zh-CN"/>
        </w:rPr>
        <w:t>自评及财政重点评价结果出来后，</w:t>
      </w:r>
      <w:r>
        <w:rPr>
          <w:rFonts w:hint="eastAsia" w:ascii="仿宋" w:hAnsi="仿宋" w:eastAsia="仿宋" w:cs="仿宋"/>
          <w:sz w:val="32"/>
          <w:szCs w:val="32"/>
          <w:lang w:val="en-US" w:eastAsia="zh-CN"/>
        </w:rPr>
        <w:t>及时把绩效评价结果反馈给被评价单位及局相关资金管理股室，</w:t>
      </w:r>
      <w:r>
        <w:rPr>
          <w:rFonts w:hint="eastAsia" w:ascii="仿宋" w:hAnsi="仿宋" w:eastAsia="仿宋" w:cs="仿宋"/>
          <w:sz w:val="32"/>
          <w:szCs w:val="32"/>
        </w:rPr>
        <w:t>并组织相关预算单位按照评价结果进行整改。并将绩效自评结果作为以后年度项目预算的申请、安排、分配的重要依据。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OTA0N2U0YzRlNWNiNmY2M2E5Yzc4YTk5YzE1YTUifQ=="/>
  </w:docVars>
  <w:rsids>
    <w:rsidRoot w:val="00F5774D"/>
    <w:rsid w:val="00102DAB"/>
    <w:rsid w:val="00140E65"/>
    <w:rsid w:val="00193B49"/>
    <w:rsid w:val="002D39AF"/>
    <w:rsid w:val="00443BA8"/>
    <w:rsid w:val="004513EC"/>
    <w:rsid w:val="004557B0"/>
    <w:rsid w:val="005B1A11"/>
    <w:rsid w:val="007626E8"/>
    <w:rsid w:val="007C5F34"/>
    <w:rsid w:val="007D0520"/>
    <w:rsid w:val="0090667C"/>
    <w:rsid w:val="00A217E0"/>
    <w:rsid w:val="00BE45B4"/>
    <w:rsid w:val="00D11C31"/>
    <w:rsid w:val="00F5774D"/>
    <w:rsid w:val="047E1EDB"/>
    <w:rsid w:val="05776AD5"/>
    <w:rsid w:val="10255E67"/>
    <w:rsid w:val="1F551CB3"/>
    <w:rsid w:val="20C03C99"/>
    <w:rsid w:val="313E44D5"/>
    <w:rsid w:val="3C8A3070"/>
    <w:rsid w:val="3F8D17F0"/>
    <w:rsid w:val="3FD37F6D"/>
    <w:rsid w:val="4109087A"/>
    <w:rsid w:val="422409EA"/>
    <w:rsid w:val="4B8F6A14"/>
    <w:rsid w:val="4E407A2B"/>
    <w:rsid w:val="522F4C60"/>
    <w:rsid w:val="570A0341"/>
    <w:rsid w:val="5ACA3D23"/>
    <w:rsid w:val="61CE1856"/>
    <w:rsid w:val="721358FD"/>
    <w:rsid w:val="75972F28"/>
    <w:rsid w:val="7789322C"/>
    <w:rsid w:val="7A415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2085</Words>
  <Characters>2189</Characters>
  <Lines>7</Lines>
  <Paragraphs>2</Paragraphs>
  <TotalTime>4</TotalTime>
  <ScaleCrop>false</ScaleCrop>
  <LinksUpToDate>false</LinksUpToDate>
  <CharactersWithSpaces>2241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2020-08-31T07:19:00Z</dcterms:created>
  <dc:creator>Administrator</dc:creator>
  <cp:lastModifiedBy>Administrator</cp:lastModifiedBy>
  <dcterms:modified xsi:type="dcterms:W3CDTF">2022-09-09T09:14:32Z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2B8E464C174D4D6DBB3EE1F5A66F01C2</vt:lpwstr>
  </property>
</Properties>
</file>